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AC7D" w14:textId="2B39C300" w:rsidR="00682102" w:rsidRPr="00682102" w:rsidRDefault="00682102" w:rsidP="00497EC7">
      <w:pPr>
        <w:spacing w:after="0"/>
        <w:rPr>
          <w:b/>
          <w:bCs/>
          <w:sz w:val="28"/>
          <w:szCs w:val="28"/>
          <w:u w:val="single"/>
        </w:rPr>
      </w:pPr>
      <w:r w:rsidRPr="00682102">
        <w:rPr>
          <w:b/>
          <w:bCs/>
          <w:sz w:val="28"/>
          <w:szCs w:val="28"/>
          <w:u w:val="single"/>
        </w:rPr>
        <w:t>Introduction</w:t>
      </w:r>
    </w:p>
    <w:p w14:paraId="14FA222F" w14:textId="214254C4" w:rsidR="00CC045D" w:rsidRDefault="00682102" w:rsidP="00497EC7">
      <w:pPr>
        <w:spacing w:after="0"/>
      </w:pPr>
      <w:r>
        <w:t xml:space="preserve">The F&amp;S </w:t>
      </w:r>
      <w:r w:rsidR="00F56280">
        <w:t>Utilities Distribution (UD)</w:t>
      </w:r>
      <w:r>
        <w:t xml:space="preserve"> department</w:t>
      </w:r>
      <w:r w:rsidR="00F56280">
        <w:t xml:space="preserve"> is responsible for emergency JULIE Locate requests from the University of Illinois Police Department after normal working hours</w:t>
      </w:r>
      <w:r w:rsidR="00CC045D">
        <w:t>. The following UD staff members are listed as contacts:</w:t>
      </w:r>
    </w:p>
    <w:p w14:paraId="6C17A2BD" w14:textId="6120A89B" w:rsidR="00CC045D" w:rsidRDefault="00CC045D" w:rsidP="00CC045D">
      <w:pPr>
        <w:pStyle w:val="ListParagraph"/>
        <w:numPr>
          <w:ilvl w:val="0"/>
          <w:numId w:val="11"/>
        </w:numPr>
        <w:spacing w:after="0"/>
      </w:pPr>
      <w:r>
        <w:t xml:space="preserve">Frank Colacicco, </w:t>
      </w:r>
      <w:r w:rsidR="00682102">
        <w:t xml:space="preserve">UD </w:t>
      </w:r>
      <w:r>
        <w:t>Associate Director (312) 343-0233</w:t>
      </w:r>
    </w:p>
    <w:p w14:paraId="6240A8FD" w14:textId="0ABFF95B" w:rsidR="00CC045D" w:rsidRDefault="00CC045D" w:rsidP="00CC045D">
      <w:pPr>
        <w:pStyle w:val="ListParagraph"/>
        <w:numPr>
          <w:ilvl w:val="0"/>
          <w:numId w:val="11"/>
        </w:numPr>
        <w:spacing w:after="0"/>
      </w:pPr>
      <w:r>
        <w:t xml:space="preserve">Robbie Bauer, </w:t>
      </w:r>
      <w:r w:rsidR="00682102">
        <w:t xml:space="preserve">UD </w:t>
      </w:r>
      <w:r>
        <w:t>Management Engineer (314) 277-8870</w:t>
      </w:r>
    </w:p>
    <w:p w14:paraId="0E2DFD5D" w14:textId="7CA5BA99" w:rsidR="00F56280" w:rsidRDefault="00CC045D" w:rsidP="00CC045D">
      <w:pPr>
        <w:pStyle w:val="ListParagraph"/>
        <w:numPr>
          <w:ilvl w:val="0"/>
          <w:numId w:val="11"/>
        </w:numPr>
        <w:spacing w:after="0"/>
      </w:pPr>
      <w:r>
        <w:t xml:space="preserve">Brian Finet, </w:t>
      </w:r>
      <w:r w:rsidR="00682102">
        <w:t xml:space="preserve">UD </w:t>
      </w:r>
      <w:r>
        <w:t xml:space="preserve">Management Engineer (217) 621-8444 </w:t>
      </w:r>
      <w:r w:rsidR="00F56280">
        <w:t xml:space="preserve"> </w:t>
      </w:r>
    </w:p>
    <w:p w14:paraId="41FFEAD2" w14:textId="77777777" w:rsidR="00F56280" w:rsidRDefault="00F56280" w:rsidP="00497EC7">
      <w:pPr>
        <w:spacing w:after="0"/>
      </w:pPr>
    </w:p>
    <w:p w14:paraId="66364597" w14:textId="1B40D544" w:rsidR="00F56280" w:rsidRPr="00682102" w:rsidRDefault="00682102" w:rsidP="00497EC7">
      <w:pPr>
        <w:spacing w:after="0"/>
        <w:rPr>
          <w:b/>
          <w:bCs/>
          <w:sz w:val="28"/>
          <w:szCs w:val="28"/>
          <w:u w:val="single"/>
        </w:rPr>
      </w:pPr>
      <w:r w:rsidRPr="00682102">
        <w:rPr>
          <w:b/>
          <w:bCs/>
          <w:sz w:val="28"/>
          <w:szCs w:val="28"/>
          <w:u w:val="single"/>
        </w:rPr>
        <w:t>After Hours Call Process</w:t>
      </w:r>
    </w:p>
    <w:p w14:paraId="3DC7C0C2" w14:textId="6750AB86" w:rsidR="003916BC" w:rsidRDefault="00682102" w:rsidP="00497EC7">
      <w:pPr>
        <w:spacing w:after="0"/>
      </w:pPr>
      <w:r w:rsidRPr="00682102">
        <w:rPr>
          <w:b/>
          <w:bCs/>
          <w:sz w:val="28"/>
          <w:szCs w:val="28"/>
        </w:rPr>
        <w:t>I.</w:t>
      </w:r>
      <w:r>
        <w:t xml:space="preserve">  </w:t>
      </w:r>
      <w:r w:rsidR="00CC045D">
        <w:t xml:space="preserve">UD staff member </w:t>
      </w:r>
      <w:r w:rsidR="00497EC7">
        <w:t>receive</w:t>
      </w:r>
      <w:r w:rsidR="00CC045D">
        <w:t>s a call</w:t>
      </w:r>
      <w:r w:rsidR="00497EC7">
        <w:t xml:space="preserve"> from University of Illinois Police to report the need for an emergency locate of underground utilities. The following information is recorded</w:t>
      </w:r>
      <w:r w:rsidR="00CC045D">
        <w:t xml:space="preserve"> by UD staff member</w:t>
      </w:r>
      <w:r w:rsidR="00497EC7">
        <w:t>:</w:t>
      </w:r>
    </w:p>
    <w:p w14:paraId="277A72A1" w14:textId="3D5D2535" w:rsidR="00497EC7" w:rsidRDefault="00497EC7" w:rsidP="00497EC7">
      <w:pPr>
        <w:pStyle w:val="ListParagraph"/>
        <w:numPr>
          <w:ilvl w:val="0"/>
          <w:numId w:val="1"/>
        </w:numPr>
        <w:spacing w:after="0"/>
      </w:pPr>
      <w:r>
        <w:t>JULIE locate ticket number</w:t>
      </w:r>
    </w:p>
    <w:p w14:paraId="39692D7C" w14:textId="7506E560" w:rsidR="00497EC7" w:rsidRDefault="00497EC7" w:rsidP="00497EC7">
      <w:pPr>
        <w:pStyle w:val="ListParagraph"/>
        <w:numPr>
          <w:ilvl w:val="0"/>
          <w:numId w:val="1"/>
        </w:numPr>
        <w:spacing w:after="0"/>
      </w:pPr>
      <w:r>
        <w:t>Address of locate</w:t>
      </w:r>
    </w:p>
    <w:p w14:paraId="78A7993D" w14:textId="0BB6C52E" w:rsidR="00497EC7" w:rsidRDefault="00497EC7" w:rsidP="00497EC7">
      <w:pPr>
        <w:pStyle w:val="ListParagraph"/>
        <w:numPr>
          <w:ilvl w:val="0"/>
          <w:numId w:val="1"/>
        </w:numPr>
        <w:spacing w:after="0"/>
      </w:pPr>
      <w:r>
        <w:t>Service that is being repaired/investigated</w:t>
      </w:r>
    </w:p>
    <w:p w14:paraId="7DB71CBF" w14:textId="249A804C" w:rsidR="00497EC7" w:rsidRDefault="00497EC7" w:rsidP="00497EC7">
      <w:pPr>
        <w:pStyle w:val="ListParagraph"/>
        <w:numPr>
          <w:ilvl w:val="0"/>
          <w:numId w:val="1"/>
        </w:numPr>
        <w:spacing w:after="0"/>
      </w:pPr>
      <w:r>
        <w:t>Contact name, company, and telephone number</w:t>
      </w:r>
    </w:p>
    <w:p w14:paraId="5638B727" w14:textId="4DBDCC4D" w:rsidR="00497EC7" w:rsidRDefault="00497EC7" w:rsidP="00497EC7">
      <w:pPr>
        <w:pStyle w:val="ListParagraph"/>
        <w:numPr>
          <w:ilvl w:val="0"/>
          <w:numId w:val="1"/>
        </w:numPr>
        <w:spacing w:after="0"/>
      </w:pPr>
      <w:r>
        <w:t>Specific directives from requestor</w:t>
      </w:r>
    </w:p>
    <w:p w14:paraId="05538429" w14:textId="241F7D5B" w:rsidR="00497EC7" w:rsidRDefault="00497EC7" w:rsidP="00497EC7">
      <w:pPr>
        <w:spacing w:after="0"/>
      </w:pPr>
    </w:p>
    <w:p w14:paraId="626DFFAD" w14:textId="7AF724CC" w:rsidR="00EB413A" w:rsidRDefault="00682102" w:rsidP="00497EC7">
      <w:pPr>
        <w:spacing w:after="0"/>
      </w:pPr>
      <w:r w:rsidRPr="00682102">
        <w:rPr>
          <w:b/>
          <w:bCs/>
          <w:sz w:val="28"/>
          <w:szCs w:val="28"/>
        </w:rPr>
        <w:t>II.</w:t>
      </w:r>
      <w:r>
        <w:t xml:space="preserve"> </w:t>
      </w:r>
      <w:r w:rsidR="00EB413A">
        <w:t>Open the ArcGIS in the following manner:</w:t>
      </w:r>
    </w:p>
    <w:p w14:paraId="6D0DFAC5" w14:textId="77777777" w:rsidR="00EB413A" w:rsidRDefault="00EB413A" w:rsidP="00EB413A">
      <w:pPr>
        <w:pStyle w:val="ListParagraph"/>
        <w:numPr>
          <w:ilvl w:val="0"/>
          <w:numId w:val="2"/>
        </w:numPr>
        <w:spacing w:after="0"/>
      </w:pPr>
      <w:r>
        <w:t xml:space="preserve">Click (J:) </w:t>
      </w:r>
      <w:proofErr w:type="spellStart"/>
      <w:r>
        <w:t>FacilityResources</w:t>
      </w:r>
      <w:proofErr w:type="spellEnd"/>
      <w:r>
        <w:t xml:space="preserve">\04 Infrastructure </w:t>
      </w:r>
      <w:proofErr w:type="spellStart"/>
      <w:r>
        <w:t>OnCampus</w:t>
      </w:r>
      <w:proofErr w:type="spellEnd"/>
      <w:r>
        <w:t xml:space="preserve">\Utilities\COMP\Drawings-Current\UIUC Utility Map </w:t>
      </w:r>
      <w:proofErr w:type="spellStart"/>
      <w:r>
        <w:t>Arcreader</w:t>
      </w:r>
      <w:proofErr w:type="spellEnd"/>
      <w:r>
        <w:t xml:space="preserve">\U of I Campus </w:t>
      </w:r>
      <w:proofErr w:type="spellStart"/>
      <w:r>
        <w:t>Map.pmf</w:t>
      </w:r>
      <w:proofErr w:type="spellEnd"/>
    </w:p>
    <w:p w14:paraId="417E4B62" w14:textId="1D3F8856" w:rsidR="00EB413A" w:rsidRDefault="00EB413A" w:rsidP="00EB413A">
      <w:pPr>
        <w:pStyle w:val="ListParagraph"/>
        <w:numPr>
          <w:ilvl w:val="0"/>
          <w:numId w:val="2"/>
        </w:numPr>
        <w:spacing w:after="0"/>
      </w:pPr>
      <w:r>
        <w:t>When you are using this system from your home laptop computer, via the VPN, it may take several minutes or more to load/open the program</w:t>
      </w:r>
    </w:p>
    <w:p w14:paraId="7BEA6C72" w14:textId="77777777" w:rsidR="00EB413A" w:rsidRDefault="00EB413A" w:rsidP="00497EC7">
      <w:pPr>
        <w:spacing w:after="0"/>
      </w:pPr>
    </w:p>
    <w:p w14:paraId="60AD0C2E" w14:textId="15B745A6" w:rsidR="006D3002" w:rsidRDefault="00682102" w:rsidP="00497EC7">
      <w:pPr>
        <w:spacing w:after="0"/>
      </w:pPr>
      <w:r w:rsidRPr="00682102">
        <w:rPr>
          <w:b/>
          <w:bCs/>
          <w:sz w:val="28"/>
          <w:szCs w:val="28"/>
        </w:rPr>
        <w:t>III.</w:t>
      </w:r>
      <w:r>
        <w:t xml:space="preserve"> </w:t>
      </w:r>
      <w:r w:rsidR="00CC045D">
        <w:t>UD staff member st</w:t>
      </w:r>
      <w:r w:rsidR="0037442A">
        <w:t>art</w:t>
      </w:r>
      <w:r w:rsidR="00CC045D">
        <w:t>s</w:t>
      </w:r>
      <w:r w:rsidR="0037442A">
        <w:t xml:space="preserve"> a new email to: </w:t>
      </w:r>
    </w:p>
    <w:p w14:paraId="26977DE8" w14:textId="77777777" w:rsidR="006D3002" w:rsidRDefault="0037442A" w:rsidP="006D3002">
      <w:pPr>
        <w:pStyle w:val="ListParagraph"/>
        <w:numPr>
          <w:ilvl w:val="0"/>
          <w:numId w:val="7"/>
        </w:numPr>
        <w:spacing w:after="0"/>
      </w:pPr>
      <w:r w:rsidRPr="0037442A">
        <w:t>Work Order (Facilities &amp; Services)</w:t>
      </w:r>
    </w:p>
    <w:p w14:paraId="479D5D07" w14:textId="68CF2429" w:rsidR="006D3002" w:rsidRDefault="006D3002" w:rsidP="006D3002">
      <w:pPr>
        <w:pStyle w:val="ListParagraph"/>
        <w:numPr>
          <w:ilvl w:val="0"/>
          <w:numId w:val="7"/>
        </w:numPr>
        <w:spacing w:after="0"/>
      </w:pPr>
      <w:r>
        <w:t>Shop 24, Steam Distribution (Facilities &amp; Services)</w:t>
      </w:r>
      <w:r w:rsidR="00015B0B">
        <w:t xml:space="preserve"> – For steam, chilled water, or sewer</w:t>
      </w:r>
      <w:r w:rsidR="00B94D3F">
        <w:t>; include Al York</w:t>
      </w:r>
      <w:r w:rsidR="00833E52">
        <w:t>, Justin Schmidt, and Cory Kappes</w:t>
      </w:r>
    </w:p>
    <w:p w14:paraId="10CA1DDA" w14:textId="128AFDF2" w:rsidR="00015B0B" w:rsidRDefault="00F808BC" w:rsidP="006D3002">
      <w:pPr>
        <w:pStyle w:val="ListParagraph"/>
        <w:numPr>
          <w:ilvl w:val="0"/>
          <w:numId w:val="7"/>
        </w:numPr>
        <w:spacing w:after="0"/>
      </w:pPr>
      <w:r>
        <w:t>Shop 25 for UIUC electrical including UIUC lighting</w:t>
      </w:r>
      <w:r w:rsidR="00B94D3F">
        <w:t>; include Brian Johnson and Jeff Isaacs</w:t>
      </w:r>
    </w:p>
    <w:p w14:paraId="0ECD8AF6" w14:textId="77112CB0" w:rsidR="00F808BC" w:rsidRDefault="00F808BC" w:rsidP="006D3002">
      <w:pPr>
        <w:pStyle w:val="ListParagraph"/>
        <w:numPr>
          <w:ilvl w:val="0"/>
          <w:numId w:val="7"/>
        </w:numPr>
        <w:spacing w:after="0"/>
      </w:pPr>
      <w:r>
        <w:t>Water Station – For domestic water</w:t>
      </w:r>
      <w:r w:rsidR="00B94D3F">
        <w:t xml:space="preserve"> Matt Dalton; include </w:t>
      </w:r>
      <w:r w:rsidR="00C81CD6">
        <w:t>Adam Pannbacker (</w:t>
      </w:r>
      <w:hyperlink r:id="rId7" w:history="1">
        <w:r w:rsidR="00C81CD6" w:rsidRPr="00DE79CD">
          <w:rPr>
            <w:rStyle w:val="Hyperlink"/>
          </w:rPr>
          <w:t>apannbac@illinois.edu</w:t>
        </w:r>
      </w:hyperlink>
      <w:r w:rsidR="00C81CD6">
        <w:t xml:space="preserve">) </w:t>
      </w:r>
      <w:r w:rsidR="00B94D3F">
        <w:t>Nate Grice (</w:t>
      </w:r>
      <w:hyperlink r:id="rId8" w:history="1">
        <w:r w:rsidR="00B94D3F" w:rsidRPr="00C81CD6">
          <w:rPr>
            <w:rStyle w:val="Hyperlink"/>
          </w:rPr>
          <w:t>ngrice@illinois.edu)</w:t>
        </w:r>
      </w:hyperlink>
    </w:p>
    <w:p w14:paraId="11BE15D1" w14:textId="24DCFD98" w:rsidR="00B94D3F" w:rsidRDefault="00B94D3F" w:rsidP="00197501">
      <w:pPr>
        <w:pStyle w:val="ListParagraph"/>
        <w:numPr>
          <w:ilvl w:val="0"/>
          <w:numId w:val="7"/>
        </w:numPr>
      </w:pPr>
      <w:r>
        <w:t>CITES/Telecommunications – Scot Pruitt (</w:t>
      </w:r>
      <w:hyperlink r:id="rId9" w:history="1">
        <w:r w:rsidRPr="00DE79CD">
          <w:rPr>
            <w:rStyle w:val="Hyperlink"/>
          </w:rPr>
          <w:t>rspruitt@illinois.edu</w:t>
        </w:r>
      </w:hyperlink>
      <w:r>
        <w:t xml:space="preserve">); </w:t>
      </w:r>
      <w:r w:rsidR="0072054F">
        <w:t>Kendall Strohl (</w:t>
      </w:r>
      <w:hyperlink r:id="rId10" w:history="1">
        <w:r w:rsidR="0072054F" w:rsidRPr="009F13D1">
          <w:rPr>
            <w:rStyle w:val="Hyperlink"/>
          </w:rPr>
          <w:t>kastrohl@illinois.edu</w:t>
        </w:r>
      </w:hyperlink>
      <w:r w:rsidR="0072054F">
        <w:t>)</w:t>
      </w:r>
      <w:r w:rsidR="00BD2A77">
        <w:t>; Trace Collins (</w:t>
      </w:r>
      <w:hyperlink r:id="rId11" w:history="1">
        <w:r w:rsidR="00BD2A77" w:rsidRPr="00A03433">
          <w:rPr>
            <w:rStyle w:val="Hyperlink"/>
          </w:rPr>
          <w:t>tdc@illinois.edu</w:t>
        </w:r>
      </w:hyperlink>
      <w:r w:rsidR="00BD2A77">
        <w:t>)</w:t>
      </w:r>
      <w:r w:rsidR="00197501">
        <w:t>;</w:t>
      </w:r>
      <w:r w:rsidR="00197501" w:rsidRPr="00197501">
        <w:t xml:space="preserve"> </w:t>
      </w:r>
      <w:r w:rsidR="00197501">
        <w:t xml:space="preserve">Ryan Mills </w:t>
      </w:r>
      <w:hyperlink r:id="rId12" w:history="1">
        <w:r w:rsidR="00197501" w:rsidRPr="004D1ACB">
          <w:rPr>
            <w:rStyle w:val="Hyperlink"/>
          </w:rPr>
          <w:t>rlmills@illinois.edu</w:t>
        </w:r>
      </w:hyperlink>
      <w:r w:rsidR="00197501">
        <w:rPr>
          <w:rStyle w:val="Hyperlink"/>
        </w:rPr>
        <w:t xml:space="preserve">; </w:t>
      </w:r>
      <w:r w:rsidR="00197501">
        <w:t xml:space="preserve">Ryan Miller </w:t>
      </w:r>
      <w:hyperlink r:id="rId13" w:history="1">
        <w:r w:rsidR="00197501" w:rsidRPr="004A7D6D">
          <w:rPr>
            <w:rStyle w:val="Hyperlink"/>
          </w:rPr>
          <w:t>rmmille1@illinois.edu</w:t>
        </w:r>
      </w:hyperlink>
      <w:r w:rsidR="00197501">
        <w:rPr>
          <w:rStyle w:val="Hyperlink"/>
        </w:rPr>
        <w:t xml:space="preserve">; </w:t>
      </w:r>
      <w:r w:rsidR="00197501" w:rsidRPr="00197501">
        <w:rPr>
          <w:rStyle w:val="Hyperlink"/>
          <w:color w:val="auto"/>
          <w:u w:val="none"/>
        </w:rPr>
        <w:t xml:space="preserve">Dan Auth </w:t>
      </w:r>
      <w:hyperlink r:id="rId14" w:history="1">
        <w:r w:rsidR="00197501" w:rsidRPr="00A03433">
          <w:rPr>
            <w:rStyle w:val="Hyperlink"/>
          </w:rPr>
          <w:t>auth@illinois.edu</w:t>
        </w:r>
      </w:hyperlink>
      <w:r w:rsidR="00197501" w:rsidRPr="00197501">
        <w:rPr>
          <w:rStyle w:val="Hyperlink"/>
          <w:color w:val="auto"/>
          <w:u w:val="none"/>
        </w:rPr>
        <w:t xml:space="preserve"> </w:t>
      </w:r>
      <w:r w:rsidR="00197501" w:rsidRPr="00343188">
        <w:t xml:space="preserve">  </w:t>
      </w:r>
    </w:p>
    <w:p w14:paraId="6718D051" w14:textId="149002C5" w:rsidR="0037442A" w:rsidRDefault="00015B0B" w:rsidP="006D3002">
      <w:pPr>
        <w:pStyle w:val="ListParagraph"/>
        <w:numPr>
          <w:ilvl w:val="0"/>
          <w:numId w:val="7"/>
        </w:numPr>
        <w:spacing w:after="0"/>
      </w:pPr>
      <w:r>
        <w:t xml:space="preserve">Copy </w:t>
      </w:r>
      <w:r w:rsidR="00CC045D">
        <w:t xml:space="preserve">Frank Colacicco, </w:t>
      </w:r>
      <w:r>
        <w:t>Robbie Bauer</w:t>
      </w:r>
      <w:r w:rsidR="008F4316">
        <w:t xml:space="preserve">, </w:t>
      </w:r>
      <w:r w:rsidR="001228BC">
        <w:t>Brian Finet</w:t>
      </w:r>
      <w:r w:rsidR="008F4316">
        <w:t>, Mark Barcus,</w:t>
      </w:r>
      <w:r>
        <w:t xml:space="preserve"> and Rob Roman</w:t>
      </w:r>
    </w:p>
    <w:p w14:paraId="1F7EBBF3" w14:textId="6188CB4C" w:rsidR="0037442A" w:rsidRDefault="0037442A" w:rsidP="00497EC7">
      <w:pPr>
        <w:spacing w:after="0"/>
      </w:pPr>
    </w:p>
    <w:p w14:paraId="57EC0DAE" w14:textId="433CC69F" w:rsidR="00EE7BD1" w:rsidRDefault="00EE7BD1" w:rsidP="00497EC7">
      <w:pPr>
        <w:spacing w:after="0"/>
      </w:pPr>
      <w:r>
        <w:t xml:space="preserve">Type a brief message of the </w:t>
      </w:r>
      <w:r w:rsidR="00F808BC">
        <w:t xml:space="preserve">incident description </w:t>
      </w:r>
      <w:r>
        <w:t>and service that was reported to you by the University Police on the telephone call</w:t>
      </w:r>
      <w:r w:rsidR="00F808BC">
        <w:t xml:space="preserve">. Include the JULIE Locate number and the address of the locate site. Note the site contact name and telephone number. </w:t>
      </w:r>
    </w:p>
    <w:p w14:paraId="438ECD05" w14:textId="77777777" w:rsidR="00EE7BD1" w:rsidRDefault="00EE7BD1" w:rsidP="00497EC7">
      <w:pPr>
        <w:spacing w:after="0"/>
      </w:pPr>
    </w:p>
    <w:p w14:paraId="54272289" w14:textId="2AB835F6" w:rsidR="00B2276A" w:rsidRDefault="00682102" w:rsidP="00497EC7">
      <w:pPr>
        <w:spacing w:after="0"/>
      </w:pPr>
      <w:r w:rsidRPr="00682102">
        <w:rPr>
          <w:b/>
          <w:bCs/>
          <w:sz w:val="28"/>
          <w:szCs w:val="28"/>
        </w:rPr>
        <w:t>IV.</w:t>
      </w:r>
      <w:r>
        <w:t xml:space="preserve"> </w:t>
      </w:r>
      <w:r w:rsidR="00405C89">
        <w:t>Open Firefox icon</w:t>
      </w:r>
    </w:p>
    <w:p w14:paraId="19676564" w14:textId="1EB099D0" w:rsidR="00405C89" w:rsidRDefault="00405C89" w:rsidP="00497EC7">
      <w:pPr>
        <w:spacing w:after="0"/>
      </w:pPr>
      <w:r>
        <w:t>Click bookmark tab in upper right corner</w:t>
      </w:r>
    </w:p>
    <w:p w14:paraId="78097409" w14:textId="27E7086E" w:rsidR="00405C89" w:rsidRDefault="00405C89" w:rsidP="00497EC7">
      <w:pPr>
        <w:spacing w:after="0"/>
      </w:pPr>
      <w:r>
        <w:t>Click bookmarks</w:t>
      </w:r>
    </w:p>
    <w:p w14:paraId="4E6BBE3F" w14:textId="687E6B8D" w:rsidR="00497EC7" w:rsidRDefault="00405C89" w:rsidP="00497EC7">
      <w:pPr>
        <w:spacing w:after="0"/>
      </w:pPr>
      <w:r>
        <w:lastRenderedPageBreak/>
        <w:t xml:space="preserve">Open JULIE Locate System </w:t>
      </w:r>
      <w:r w:rsidR="00497EC7">
        <w:t xml:space="preserve">to </w:t>
      </w:r>
      <w:r>
        <w:t xml:space="preserve">access </w:t>
      </w:r>
      <w:r w:rsidR="00497EC7">
        <w:t>the following web site:</w:t>
      </w:r>
    </w:p>
    <w:p w14:paraId="14EBAEFD" w14:textId="2DBDF8E7" w:rsidR="00497EC7" w:rsidRDefault="00197501" w:rsidP="00497EC7">
      <w:pPr>
        <w:spacing w:after="0"/>
      </w:pPr>
      <w:hyperlink r:id="rId15" w:history="1">
        <w:r w:rsidR="0072054F" w:rsidRPr="009F13D1">
          <w:rPr>
            <w:rStyle w:val="Hyperlink"/>
          </w:rPr>
          <w:t>http://newtin.julie1call.com/newtinweb/ticketinfo.nas</w:t>
        </w:r>
      </w:hyperlink>
    </w:p>
    <w:p w14:paraId="0808E03D" w14:textId="77777777" w:rsidR="00B14596" w:rsidRDefault="00497EC7" w:rsidP="00497EC7">
      <w:pPr>
        <w:pStyle w:val="ListParagraph"/>
        <w:numPr>
          <w:ilvl w:val="0"/>
          <w:numId w:val="2"/>
        </w:numPr>
        <w:spacing w:after="0"/>
      </w:pPr>
      <w:r>
        <w:t>Type in JULIE locate ticket number to access</w:t>
      </w:r>
    </w:p>
    <w:p w14:paraId="1DD9A6FE" w14:textId="1122612D" w:rsidR="00497EC7" w:rsidRDefault="00B14596" w:rsidP="00497EC7">
      <w:pPr>
        <w:pStyle w:val="ListParagraph"/>
        <w:numPr>
          <w:ilvl w:val="0"/>
          <w:numId w:val="2"/>
        </w:numPr>
        <w:spacing w:after="0"/>
      </w:pPr>
      <w:r>
        <w:t>Check the Show Map images box</w:t>
      </w:r>
      <w:r w:rsidR="00497EC7">
        <w:t xml:space="preserve"> </w:t>
      </w:r>
      <w:r>
        <w:t>located underneath the ticket number</w:t>
      </w:r>
    </w:p>
    <w:p w14:paraId="3B5F41E4" w14:textId="77777777" w:rsidR="007111F2" w:rsidRDefault="007111F2" w:rsidP="007111F2">
      <w:pPr>
        <w:pStyle w:val="ListParagraph"/>
        <w:numPr>
          <w:ilvl w:val="0"/>
          <w:numId w:val="4"/>
        </w:numPr>
      </w:pPr>
      <w:r>
        <w:t>Select Snip &amp; Sketch tool</w:t>
      </w:r>
    </w:p>
    <w:p w14:paraId="506FAE67" w14:textId="77777777" w:rsidR="007111F2" w:rsidRDefault="007111F2" w:rsidP="007111F2">
      <w:pPr>
        <w:pStyle w:val="ListParagraph"/>
        <w:numPr>
          <w:ilvl w:val="0"/>
          <w:numId w:val="5"/>
        </w:numPr>
      </w:pPr>
      <w:r>
        <w:t>Select New in upper left corner</w:t>
      </w:r>
    </w:p>
    <w:p w14:paraId="678298CE" w14:textId="497C732A" w:rsidR="007111F2" w:rsidRDefault="007111F2" w:rsidP="007111F2">
      <w:pPr>
        <w:pStyle w:val="ListParagraph"/>
        <w:numPr>
          <w:ilvl w:val="0"/>
          <w:numId w:val="5"/>
        </w:numPr>
      </w:pPr>
      <w:r>
        <w:t>Position crosshair in upper left corner of JULIE locate ticket area</w:t>
      </w:r>
    </w:p>
    <w:p w14:paraId="182D0C8D" w14:textId="417B8D0E" w:rsidR="007111F2" w:rsidRDefault="007111F2" w:rsidP="007111F2">
      <w:pPr>
        <w:pStyle w:val="ListParagraph"/>
        <w:numPr>
          <w:ilvl w:val="0"/>
          <w:numId w:val="5"/>
        </w:numPr>
      </w:pPr>
      <w:r>
        <w:t>Click and drag to lower right corner of JULIE locate ticket area</w:t>
      </w:r>
    </w:p>
    <w:p w14:paraId="13473E6A" w14:textId="77777777" w:rsidR="007111F2" w:rsidRDefault="007111F2" w:rsidP="007111F2">
      <w:pPr>
        <w:pStyle w:val="ListParagraph"/>
        <w:numPr>
          <w:ilvl w:val="0"/>
          <w:numId w:val="5"/>
        </w:numPr>
      </w:pPr>
      <w:r>
        <w:t>Select “copy” in upper right corner of Snip &amp; Sketch frame</w:t>
      </w:r>
    </w:p>
    <w:p w14:paraId="10599AC6" w14:textId="6EF6A48E" w:rsidR="00EE7BD1" w:rsidRDefault="00EE7BD1" w:rsidP="007111F2">
      <w:pPr>
        <w:pStyle w:val="ListParagraph"/>
        <w:numPr>
          <w:ilvl w:val="0"/>
          <w:numId w:val="4"/>
        </w:numPr>
        <w:spacing w:after="0"/>
      </w:pPr>
      <w:r>
        <w:t>Copy and paste the JULIE locate ticket into your email</w:t>
      </w:r>
    </w:p>
    <w:p w14:paraId="5EAFCEC2" w14:textId="226FCC18" w:rsidR="00B14596" w:rsidRDefault="00B14596" w:rsidP="007111F2">
      <w:pPr>
        <w:pStyle w:val="ListParagraph"/>
        <w:numPr>
          <w:ilvl w:val="0"/>
          <w:numId w:val="4"/>
        </w:numPr>
        <w:spacing w:after="0"/>
      </w:pPr>
      <w:r>
        <w:t>Select Snip &amp; Sketch tool and perform the same steps for the work area view map area</w:t>
      </w:r>
    </w:p>
    <w:p w14:paraId="0713D80C" w14:textId="3C77E598" w:rsidR="00B14596" w:rsidRDefault="00B14596" w:rsidP="007111F2">
      <w:pPr>
        <w:pStyle w:val="ListParagraph"/>
        <w:numPr>
          <w:ilvl w:val="0"/>
          <w:numId w:val="4"/>
        </w:numPr>
        <w:spacing w:after="0"/>
      </w:pPr>
      <w:r>
        <w:t>Copy and paste the work area view map under the locate ticket in your email</w:t>
      </w:r>
    </w:p>
    <w:p w14:paraId="1CEFEE53" w14:textId="77777777" w:rsidR="00143FE7" w:rsidRDefault="00143FE7" w:rsidP="00143FE7">
      <w:pPr>
        <w:spacing w:after="0"/>
      </w:pPr>
    </w:p>
    <w:p w14:paraId="72FAC541" w14:textId="62F07095" w:rsidR="003C70F4" w:rsidRDefault="00682102" w:rsidP="003C70F4">
      <w:pPr>
        <w:spacing w:after="0"/>
      </w:pPr>
      <w:r w:rsidRPr="00682102">
        <w:rPr>
          <w:b/>
          <w:bCs/>
          <w:sz w:val="28"/>
          <w:szCs w:val="28"/>
        </w:rPr>
        <w:t>V.</w:t>
      </w:r>
      <w:r>
        <w:t xml:space="preserve"> </w:t>
      </w:r>
      <w:r w:rsidR="003C70F4">
        <w:t xml:space="preserve">Return to </w:t>
      </w:r>
      <w:r w:rsidR="00F715D1">
        <w:t xml:space="preserve">the </w:t>
      </w:r>
      <w:r w:rsidR="003C70F4">
        <w:t>open Arc</w:t>
      </w:r>
      <w:r w:rsidR="00F715D1">
        <w:t>GIS program</w:t>
      </w:r>
    </w:p>
    <w:p w14:paraId="6769E868" w14:textId="42317986" w:rsidR="00ED131D" w:rsidRDefault="00ED131D" w:rsidP="003C70F4">
      <w:pPr>
        <w:pStyle w:val="ListParagraph"/>
        <w:numPr>
          <w:ilvl w:val="0"/>
          <w:numId w:val="2"/>
        </w:numPr>
        <w:spacing w:after="0"/>
      </w:pPr>
      <w:r>
        <w:t>When the U of I Campus Map appears on your screen ensure that Utility Distribution and Base Map are checked</w:t>
      </w:r>
    </w:p>
    <w:p w14:paraId="4AE48FC1" w14:textId="77777777" w:rsidR="00ED131D" w:rsidRDefault="00ED131D" w:rsidP="00ED131D">
      <w:pPr>
        <w:pStyle w:val="ListParagraph"/>
        <w:numPr>
          <w:ilvl w:val="0"/>
          <w:numId w:val="2"/>
        </w:numPr>
      </w:pPr>
      <w:r>
        <w:t>Click the Zoom In button and seek the location of the Locate Address. Move North/South arrow and East/West arrow as needed. Click zoom button to finalize magnification of locate area</w:t>
      </w:r>
    </w:p>
    <w:p w14:paraId="1D231761" w14:textId="299D0D1F" w:rsidR="002A3786" w:rsidRDefault="003C70F4" w:rsidP="003C70F4">
      <w:pPr>
        <w:pStyle w:val="ListParagraph"/>
        <w:numPr>
          <w:ilvl w:val="0"/>
          <w:numId w:val="2"/>
        </w:numPr>
        <w:spacing w:after="0"/>
      </w:pPr>
      <w:r>
        <w:t xml:space="preserve">Check </w:t>
      </w:r>
      <w:r w:rsidR="00527408">
        <w:t>each of the following utilities individually to see if they are in the locate area. Note the utilities that are present</w:t>
      </w:r>
      <w:r w:rsidR="002A3786">
        <w:t xml:space="preserve">: </w:t>
      </w:r>
    </w:p>
    <w:p w14:paraId="441C45FC" w14:textId="0D2CBBE1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Chilled Water</w:t>
      </w:r>
    </w:p>
    <w:p w14:paraId="08305A5E" w14:textId="6626053A" w:rsidR="00AC6F92" w:rsidRDefault="00AC6F92" w:rsidP="002A3786">
      <w:pPr>
        <w:pStyle w:val="ListParagraph"/>
        <w:numPr>
          <w:ilvl w:val="0"/>
          <w:numId w:val="3"/>
        </w:numPr>
        <w:spacing w:after="0"/>
      </w:pPr>
      <w:r>
        <w:t>Compressed Air</w:t>
      </w:r>
    </w:p>
    <w:p w14:paraId="2E4E1FD6" w14:textId="0B745CF1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Electric</w:t>
      </w:r>
    </w:p>
    <w:p w14:paraId="29230732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Lighting</w:t>
      </w:r>
    </w:p>
    <w:p w14:paraId="28178F77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Natural Gas (U of I)</w:t>
      </w:r>
    </w:p>
    <w:p w14:paraId="01FC5D60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Natural Gas Transmission (U of I)</w:t>
      </w:r>
    </w:p>
    <w:p w14:paraId="649A321F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Raw Water</w:t>
      </w:r>
    </w:p>
    <w:p w14:paraId="09743260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Sanitary Sewer</w:t>
      </w:r>
    </w:p>
    <w:p w14:paraId="1CFED6DD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Steam</w:t>
      </w:r>
    </w:p>
    <w:p w14:paraId="0E7D0CB5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Storm Water</w:t>
      </w:r>
    </w:p>
    <w:p w14:paraId="0B7EDF01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Telecommunications</w:t>
      </w:r>
    </w:p>
    <w:p w14:paraId="14612F4C" w14:textId="77777777" w:rsidR="002A3786" w:rsidRDefault="002A3786" w:rsidP="002A3786">
      <w:pPr>
        <w:pStyle w:val="ListParagraph"/>
        <w:numPr>
          <w:ilvl w:val="0"/>
          <w:numId w:val="3"/>
        </w:numPr>
        <w:spacing w:after="0"/>
      </w:pPr>
      <w:r>
        <w:t>Water</w:t>
      </w:r>
    </w:p>
    <w:p w14:paraId="131DEF1D" w14:textId="53F99EC6" w:rsidR="007111F2" w:rsidRDefault="007111F2" w:rsidP="00AC6F92">
      <w:pPr>
        <w:pStyle w:val="ListParagraph"/>
        <w:numPr>
          <w:ilvl w:val="0"/>
          <w:numId w:val="4"/>
        </w:numPr>
      </w:pPr>
      <w:r>
        <w:t xml:space="preserve">After you understand which UIUC utilities will need to be located, check all boxes on the map to fully populate the locate area map. </w:t>
      </w:r>
    </w:p>
    <w:p w14:paraId="0852BE8C" w14:textId="358D91C4" w:rsidR="002C4F40" w:rsidRDefault="002C4F40" w:rsidP="00AC6F92">
      <w:pPr>
        <w:pStyle w:val="ListParagraph"/>
        <w:numPr>
          <w:ilvl w:val="0"/>
          <w:numId w:val="4"/>
        </w:numPr>
      </w:pPr>
      <w:r>
        <w:t>Select Snip &amp; Sketch tool</w:t>
      </w:r>
    </w:p>
    <w:p w14:paraId="27A8D030" w14:textId="272378AF" w:rsidR="002C4F40" w:rsidRDefault="002C4F40" w:rsidP="002C4F40">
      <w:pPr>
        <w:pStyle w:val="ListParagraph"/>
        <w:numPr>
          <w:ilvl w:val="0"/>
          <w:numId w:val="5"/>
        </w:numPr>
      </w:pPr>
      <w:r>
        <w:t>Select New in upper left corner</w:t>
      </w:r>
    </w:p>
    <w:p w14:paraId="0ACB5893" w14:textId="77777777" w:rsidR="00090914" w:rsidRDefault="002C4F40" w:rsidP="002C4F40">
      <w:pPr>
        <w:pStyle w:val="ListParagraph"/>
        <w:numPr>
          <w:ilvl w:val="0"/>
          <w:numId w:val="5"/>
        </w:numPr>
      </w:pPr>
      <w:r>
        <w:t>Position crosshair</w:t>
      </w:r>
      <w:r w:rsidR="00090914">
        <w:t xml:space="preserve"> in upper left corner of utility drawing area</w:t>
      </w:r>
    </w:p>
    <w:p w14:paraId="1C66D347" w14:textId="5781E245" w:rsidR="00090914" w:rsidRDefault="00090914" w:rsidP="002C4F40">
      <w:pPr>
        <w:pStyle w:val="ListParagraph"/>
        <w:numPr>
          <w:ilvl w:val="0"/>
          <w:numId w:val="5"/>
        </w:numPr>
      </w:pPr>
      <w:r>
        <w:t xml:space="preserve">Click and drag to lower </w:t>
      </w:r>
      <w:r w:rsidR="007111F2">
        <w:t>right</w:t>
      </w:r>
      <w:r>
        <w:t xml:space="preserve"> corner of utility drawing area</w:t>
      </w:r>
    </w:p>
    <w:p w14:paraId="0A7FAA07" w14:textId="77777777" w:rsidR="00090914" w:rsidRDefault="00090914" w:rsidP="002C4F40">
      <w:pPr>
        <w:pStyle w:val="ListParagraph"/>
        <w:numPr>
          <w:ilvl w:val="0"/>
          <w:numId w:val="5"/>
        </w:numPr>
      </w:pPr>
      <w:r>
        <w:t>Select “copy” in upper right corner of Snip &amp; Sketch frame</w:t>
      </w:r>
    </w:p>
    <w:p w14:paraId="16D9A785" w14:textId="3E4E157C" w:rsidR="002C4F40" w:rsidRDefault="00090914" w:rsidP="00090914">
      <w:pPr>
        <w:pStyle w:val="ListParagraph"/>
        <w:numPr>
          <w:ilvl w:val="0"/>
          <w:numId w:val="6"/>
        </w:numPr>
      </w:pPr>
      <w:r>
        <w:t>Open email and paste utility drawing into email document</w:t>
      </w:r>
    </w:p>
    <w:p w14:paraId="549B0159" w14:textId="182493A3" w:rsidR="00090914" w:rsidRDefault="00090914" w:rsidP="00090914">
      <w:pPr>
        <w:pStyle w:val="ListParagraph"/>
        <w:numPr>
          <w:ilvl w:val="0"/>
          <w:numId w:val="6"/>
        </w:numPr>
      </w:pPr>
      <w:r>
        <w:t>Close Snip &amp; Sketch frame</w:t>
      </w:r>
    </w:p>
    <w:p w14:paraId="4E40A48A" w14:textId="2CAF408A" w:rsidR="00C02A72" w:rsidRDefault="00C02A72" w:rsidP="00090914">
      <w:pPr>
        <w:pStyle w:val="ListParagraph"/>
        <w:numPr>
          <w:ilvl w:val="0"/>
          <w:numId w:val="6"/>
        </w:numPr>
      </w:pPr>
      <w:r>
        <w:t>Close Arc</w:t>
      </w:r>
      <w:r w:rsidR="00682102">
        <w:t>GIS program</w:t>
      </w:r>
    </w:p>
    <w:p w14:paraId="460744DC" w14:textId="77777777" w:rsidR="00682102" w:rsidRDefault="00682102" w:rsidP="006D3002">
      <w:pPr>
        <w:spacing w:after="0"/>
      </w:pPr>
    </w:p>
    <w:p w14:paraId="5EAEA523" w14:textId="77777777" w:rsidR="00682102" w:rsidRDefault="00682102" w:rsidP="006D3002">
      <w:pPr>
        <w:spacing w:after="0"/>
      </w:pPr>
    </w:p>
    <w:p w14:paraId="21FD6437" w14:textId="0D4CB31F" w:rsidR="00420A46" w:rsidRDefault="00197501" w:rsidP="006D3002">
      <w:pPr>
        <w:spacing w:after="0"/>
      </w:pPr>
      <w:r w:rsidRPr="00197501">
        <w:rPr>
          <w:b/>
          <w:bCs/>
          <w:sz w:val="28"/>
          <w:szCs w:val="28"/>
        </w:rPr>
        <w:t>VI.</w:t>
      </w:r>
      <w:r>
        <w:t xml:space="preserve"> Complete email/n</w:t>
      </w:r>
      <w:r w:rsidR="00420A46">
        <w:t>otes:</w:t>
      </w:r>
    </w:p>
    <w:p w14:paraId="2F603FA2" w14:textId="598F4AD7" w:rsidR="00420A46" w:rsidRDefault="006D3002" w:rsidP="00420A46">
      <w:pPr>
        <w:pStyle w:val="ListParagraph"/>
        <w:numPr>
          <w:ilvl w:val="0"/>
          <w:numId w:val="8"/>
        </w:numPr>
        <w:spacing w:after="0"/>
      </w:pPr>
      <w:r>
        <w:t>After reviewing the Arc</w:t>
      </w:r>
      <w:r w:rsidR="00682102">
        <w:t>GIS</w:t>
      </w:r>
      <w:r>
        <w:t xml:space="preserve"> utility drawing, note in the body of the email the UIUC systems that appear to be in the locate area. </w:t>
      </w:r>
    </w:p>
    <w:p w14:paraId="388A5C3D" w14:textId="77777777" w:rsidR="00420A46" w:rsidRDefault="006D3002" w:rsidP="00420A46">
      <w:pPr>
        <w:pStyle w:val="ListParagraph"/>
        <w:numPr>
          <w:ilvl w:val="0"/>
          <w:numId w:val="8"/>
        </w:numPr>
        <w:spacing w:after="0"/>
      </w:pPr>
      <w:r>
        <w:t>Also note any other utilities (from other utility service providers) that may be in the area.</w:t>
      </w:r>
      <w:r w:rsidR="007111F2">
        <w:t xml:space="preserve"> This will be valuable information for the UIUC excavation team. </w:t>
      </w:r>
    </w:p>
    <w:p w14:paraId="592D872D" w14:textId="77777777" w:rsidR="00420A46" w:rsidRDefault="00420A46" w:rsidP="00420A46">
      <w:pPr>
        <w:pStyle w:val="ListParagraph"/>
        <w:numPr>
          <w:ilvl w:val="0"/>
          <w:numId w:val="8"/>
        </w:numPr>
        <w:spacing w:after="0"/>
      </w:pPr>
      <w:r>
        <w:t>To get the legend to appear on the drawing, click on layout view located in the lower left corner of the campus map drawing</w:t>
      </w:r>
    </w:p>
    <w:p w14:paraId="551F1781" w14:textId="77777777" w:rsidR="00197501" w:rsidRDefault="00420A46" w:rsidP="00420A46">
      <w:pPr>
        <w:pStyle w:val="ListParagraph"/>
        <w:numPr>
          <w:ilvl w:val="0"/>
          <w:numId w:val="8"/>
        </w:numPr>
        <w:spacing w:after="0"/>
      </w:pPr>
      <w:r>
        <w:t>All utilities that show up in black are owned by others (Ameren)</w:t>
      </w:r>
    </w:p>
    <w:p w14:paraId="14BEE767" w14:textId="0E5A62EE" w:rsidR="00B94D3F" w:rsidRDefault="00B94D3F" w:rsidP="00197501">
      <w:pPr>
        <w:pStyle w:val="ListParagraph"/>
        <w:numPr>
          <w:ilvl w:val="0"/>
          <w:numId w:val="8"/>
        </w:numPr>
        <w:spacing w:after="0"/>
      </w:pPr>
      <w:r>
        <w:t>Send email</w:t>
      </w:r>
    </w:p>
    <w:p w14:paraId="58794D8B" w14:textId="40A0C4B5" w:rsidR="00B94D3F" w:rsidRDefault="00B94D3F" w:rsidP="00B94D3F">
      <w:pPr>
        <w:spacing w:after="0"/>
      </w:pPr>
    </w:p>
    <w:p w14:paraId="72A72D37" w14:textId="52DFD35B" w:rsidR="00B94D3F" w:rsidRDefault="00197501" w:rsidP="00B94D3F">
      <w:pPr>
        <w:spacing w:after="0"/>
      </w:pPr>
      <w:r w:rsidRPr="00197501">
        <w:rPr>
          <w:b/>
          <w:bCs/>
          <w:sz w:val="28"/>
          <w:szCs w:val="28"/>
        </w:rPr>
        <w:t>VII.</w:t>
      </w:r>
      <w:r>
        <w:t xml:space="preserve"> </w:t>
      </w:r>
      <w:r w:rsidR="00B94D3F">
        <w:t xml:space="preserve">Call/Text the </w:t>
      </w:r>
      <w:r>
        <w:t>required staff members (based on the utilities to be located) to confirm they received email</w:t>
      </w:r>
      <w:r w:rsidR="00B94D3F">
        <w:t>:</w:t>
      </w:r>
    </w:p>
    <w:p w14:paraId="7B701A70" w14:textId="670F77DB" w:rsidR="00B94D3F" w:rsidRDefault="00C81CD6" w:rsidP="00B94D3F">
      <w:pPr>
        <w:pStyle w:val="ListParagraph"/>
        <w:numPr>
          <w:ilvl w:val="0"/>
          <w:numId w:val="9"/>
        </w:numPr>
        <w:spacing w:after="0"/>
      </w:pPr>
      <w:r>
        <w:t xml:space="preserve">Shop 24 </w:t>
      </w:r>
      <w:r w:rsidR="00B94D3F">
        <w:t xml:space="preserve">Steam </w:t>
      </w:r>
      <w:r>
        <w:t>Distribution</w:t>
      </w:r>
      <w:r w:rsidR="00B94D3F">
        <w:t xml:space="preserve"> – steam, chilled water, gas, </w:t>
      </w:r>
      <w:r>
        <w:t>sewer</w:t>
      </w:r>
    </w:p>
    <w:p w14:paraId="44E06B76" w14:textId="16D6DFF0" w:rsidR="00C81CD6" w:rsidRDefault="00C81CD6" w:rsidP="00C81CD6">
      <w:pPr>
        <w:pStyle w:val="ListParagraph"/>
        <w:numPr>
          <w:ilvl w:val="0"/>
          <w:numId w:val="10"/>
        </w:numPr>
        <w:spacing w:after="0"/>
      </w:pPr>
      <w:r>
        <w:t>Al York (217) 202-3226</w:t>
      </w:r>
    </w:p>
    <w:p w14:paraId="168943F7" w14:textId="6DAB2B9B" w:rsidR="00F461ED" w:rsidRDefault="00F461ED" w:rsidP="00C81CD6">
      <w:pPr>
        <w:pStyle w:val="ListParagraph"/>
        <w:numPr>
          <w:ilvl w:val="0"/>
          <w:numId w:val="10"/>
        </w:numPr>
        <w:spacing w:after="0"/>
      </w:pPr>
      <w:r>
        <w:t>Cory Kappes (217) 722-0399 work cell (217) 493-3072 personal cell</w:t>
      </w:r>
    </w:p>
    <w:p w14:paraId="6CDA883D" w14:textId="11A896F9" w:rsidR="00F461ED" w:rsidRDefault="00F461ED" w:rsidP="00C81CD6">
      <w:pPr>
        <w:pStyle w:val="ListParagraph"/>
        <w:numPr>
          <w:ilvl w:val="0"/>
          <w:numId w:val="10"/>
        </w:numPr>
        <w:spacing w:after="0"/>
      </w:pPr>
      <w:r>
        <w:t>Justin Schmidt (217) 840-3074 work cell (217) 202-4498 personal cell</w:t>
      </w:r>
    </w:p>
    <w:p w14:paraId="209B42EB" w14:textId="3985C8A1" w:rsidR="00B94D3F" w:rsidRDefault="00C81CD6" w:rsidP="00C81CD6">
      <w:pPr>
        <w:pStyle w:val="ListParagraph"/>
        <w:numPr>
          <w:ilvl w:val="0"/>
          <w:numId w:val="9"/>
        </w:numPr>
      </w:pPr>
      <w:r>
        <w:t>Shop 25</w:t>
      </w:r>
    </w:p>
    <w:p w14:paraId="5C6E8BD9" w14:textId="4D740EFF" w:rsidR="00C81CD6" w:rsidRDefault="00C81CD6" w:rsidP="00C81CD6">
      <w:pPr>
        <w:pStyle w:val="ListParagraph"/>
        <w:numPr>
          <w:ilvl w:val="0"/>
          <w:numId w:val="10"/>
        </w:numPr>
      </w:pPr>
      <w:r>
        <w:t>Brian Johnson (217) 898-7170</w:t>
      </w:r>
    </w:p>
    <w:p w14:paraId="78701CA9" w14:textId="62FB9A5D" w:rsidR="00C81CD6" w:rsidRDefault="00C81CD6" w:rsidP="00C81CD6">
      <w:pPr>
        <w:pStyle w:val="ListParagraph"/>
        <w:numPr>
          <w:ilvl w:val="0"/>
          <w:numId w:val="10"/>
        </w:numPr>
      </w:pPr>
      <w:r>
        <w:t>Jeff Isaacs (217) 778-6231</w:t>
      </w:r>
    </w:p>
    <w:p w14:paraId="695DDF23" w14:textId="51FF3236" w:rsidR="00C81CD6" w:rsidRDefault="00C81CD6" w:rsidP="00C81CD6">
      <w:pPr>
        <w:pStyle w:val="ListParagraph"/>
        <w:numPr>
          <w:ilvl w:val="0"/>
          <w:numId w:val="10"/>
        </w:numPr>
      </w:pPr>
      <w:r>
        <w:t>Byron Ford (870) 761-4020</w:t>
      </w:r>
    </w:p>
    <w:p w14:paraId="46362832" w14:textId="2C462415" w:rsidR="00C81CD6" w:rsidRDefault="00C81CD6" w:rsidP="00C81CD6">
      <w:pPr>
        <w:pStyle w:val="ListParagraph"/>
        <w:numPr>
          <w:ilvl w:val="0"/>
          <w:numId w:val="9"/>
        </w:numPr>
      </w:pPr>
      <w:r>
        <w:t>Water Station</w:t>
      </w:r>
    </w:p>
    <w:p w14:paraId="19E3168B" w14:textId="2ACE77EF" w:rsidR="00C81CD6" w:rsidRDefault="00C81CD6" w:rsidP="00C81CD6">
      <w:pPr>
        <w:pStyle w:val="ListParagraph"/>
        <w:numPr>
          <w:ilvl w:val="0"/>
          <w:numId w:val="10"/>
        </w:numPr>
      </w:pPr>
      <w:r>
        <w:t>Matt Dalton (217) 714-5846</w:t>
      </w:r>
    </w:p>
    <w:p w14:paraId="4DDBC55E" w14:textId="75D6BDDB" w:rsidR="00C81CD6" w:rsidRDefault="00C81CD6" w:rsidP="00C81CD6">
      <w:pPr>
        <w:pStyle w:val="ListParagraph"/>
        <w:numPr>
          <w:ilvl w:val="0"/>
          <w:numId w:val="10"/>
        </w:numPr>
      </w:pPr>
      <w:r>
        <w:t>Adam Pannbacker (217) 419-2449</w:t>
      </w:r>
    </w:p>
    <w:p w14:paraId="4A3E6987" w14:textId="75B7BC96" w:rsidR="00C81CD6" w:rsidRDefault="00C81CD6" w:rsidP="00C81CD6">
      <w:pPr>
        <w:pStyle w:val="ListParagraph"/>
        <w:numPr>
          <w:ilvl w:val="0"/>
          <w:numId w:val="10"/>
        </w:numPr>
      </w:pPr>
      <w:r>
        <w:t>Nate Grice (217) 202-8495</w:t>
      </w:r>
    </w:p>
    <w:p w14:paraId="72A452C5" w14:textId="6AEB0B0F" w:rsidR="008F4316" w:rsidRDefault="00C81CD6" w:rsidP="00C81CD6">
      <w:pPr>
        <w:pStyle w:val="ListParagraph"/>
        <w:numPr>
          <w:ilvl w:val="0"/>
          <w:numId w:val="9"/>
        </w:numPr>
      </w:pPr>
      <w:r>
        <w:t xml:space="preserve">CITES/Telecommunications – </w:t>
      </w:r>
      <w:r w:rsidR="0072054F">
        <w:t xml:space="preserve">Call covering technician at (217) 840-0228. </w:t>
      </w:r>
      <w:r w:rsidR="000F77BD">
        <w:t>CITES has requested that we call them for every emergency locate, even if the Arc</w:t>
      </w:r>
      <w:r w:rsidR="00197501">
        <w:t>GIS</w:t>
      </w:r>
      <w:r w:rsidR="000F77BD">
        <w:t xml:space="preserve"> does not show their utilities in the area. This will allow them to decide if resources will be sent on site, in lieu of Utilities Distribution making that decision. </w:t>
      </w:r>
    </w:p>
    <w:p w14:paraId="4BFFDDB1" w14:textId="1C194089" w:rsidR="008F4316" w:rsidRDefault="008F4316" w:rsidP="008F4316">
      <w:pPr>
        <w:pStyle w:val="ListParagraph"/>
        <w:numPr>
          <w:ilvl w:val="0"/>
          <w:numId w:val="10"/>
        </w:numPr>
      </w:pPr>
      <w:r>
        <w:t xml:space="preserve">Trace Collins </w:t>
      </w:r>
      <w:hyperlink r:id="rId16" w:history="1">
        <w:r w:rsidR="00570013" w:rsidRPr="004A7D6D">
          <w:rPr>
            <w:rStyle w:val="Hyperlink"/>
          </w:rPr>
          <w:t>tdc@illinois.edu</w:t>
        </w:r>
      </w:hyperlink>
      <w:r w:rsidR="00570013">
        <w:t xml:space="preserve">  </w:t>
      </w:r>
    </w:p>
    <w:p w14:paraId="70287E74" w14:textId="52DED477" w:rsidR="00570013" w:rsidRDefault="008F4316" w:rsidP="008F4316">
      <w:pPr>
        <w:pStyle w:val="ListParagraph"/>
        <w:numPr>
          <w:ilvl w:val="0"/>
          <w:numId w:val="10"/>
        </w:numPr>
      </w:pPr>
      <w:r>
        <w:t xml:space="preserve">Ryan Mills </w:t>
      </w:r>
      <w:hyperlink r:id="rId17" w:history="1">
        <w:r w:rsidR="00916852" w:rsidRPr="004D1ACB">
          <w:rPr>
            <w:rStyle w:val="Hyperlink"/>
          </w:rPr>
          <w:t>rlmills@illinois.edu</w:t>
        </w:r>
      </w:hyperlink>
    </w:p>
    <w:p w14:paraId="0F20C3C9" w14:textId="77777777" w:rsidR="00343188" w:rsidRPr="00343188" w:rsidRDefault="00570013" w:rsidP="008F4316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t xml:space="preserve">Ryan Miller </w:t>
      </w:r>
      <w:hyperlink r:id="rId18" w:history="1">
        <w:r w:rsidRPr="004A7D6D">
          <w:rPr>
            <w:rStyle w:val="Hyperlink"/>
          </w:rPr>
          <w:t>rmmille1@illinois.edu</w:t>
        </w:r>
      </w:hyperlink>
    </w:p>
    <w:p w14:paraId="45796DD8" w14:textId="270C37F1" w:rsidR="008F4316" w:rsidRPr="00343188" w:rsidRDefault="00343188" w:rsidP="008F4316">
      <w:pPr>
        <w:pStyle w:val="ListParagraph"/>
        <w:numPr>
          <w:ilvl w:val="0"/>
          <w:numId w:val="10"/>
        </w:numPr>
      </w:pPr>
      <w:r w:rsidRPr="00343188">
        <w:rPr>
          <w:rStyle w:val="Hyperlink"/>
          <w:color w:val="auto"/>
          <w:u w:val="none"/>
        </w:rPr>
        <w:t xml:space="preserve">Dan Auth </w:t>
      </w:r>
      <w:hyperlink r:id="rId19" w:history="1">
        <w:r w:rsidRPr="00A03433">
          <w:rPr>
            <w:rStyle w:val="Hyperlink"/>
          </w:rPr>
          <w:t>auth@illinois.edu</w:t>
        </w:r>
      </w:hyperlink>
      <w:r>
        <w:rPr>
          <w:rStyle w:val="Hyperlink"/>
          <w:color w:val="auto"/>
          <w:u w:val="none"/>
        </w:rPr>
        <w:t xml:space="preserve"> </w:t>
      </w:r>
      <w:r w:rsidR="00570013" w:rsidRPr="00343188">
        <w:t xml:space="preserve"> </w:t>
      </w:r>
      <w:r w:rsidR="008F4316" w:rsidRPr="00343188">
        <w:t xml:space="preserve"> </w:t>
      </w:r>
    </w:p>
    <w:p w14:paraId="24CAC606" w14:textId="2508570A" w:rsidR="00C81CD6" w:rsidRDefault="0072054F" w:rsidP="008F4316">
      <w:pPr>
        <w:pStyle w:val="ListParagraph"/>
      </w:pPr>
      <w:r>
        <w:t xml:space="preserve">If tech </w:t>
      </w:r>
      <w:r w:rsidR="000F77BD">
        <w:t>does not</w:t>
      </w:r>
      <w:r>
        <w:t xml:space="preserve"> answer,</w:t>
      </w:r>
      <w:r w:rsidR="00C81CD6">
        <w:t xml:space="preserve"> call </w:t>
      </w:r>
      <w:r>
        <w:t xml:space="preserve">the following </w:t>
      </w:r>
      <w:r w:rsidR="00C81CD6">
        <w:t>cell number</w:t>
      </w:r>
      <w:r>
        <w:t>s:</w:t>
      </w:r>
    </w:p>
    <w:p w14:paraId="0ECA67B4" w14:textId="4989AF79" w:rsidR="00570013" w:rsidRDefault="00B44EC9" w:rsidP="00C81CD6">
      <w:pPr>
        <w:pStyle w:val="ListParagraph"/>
        <w:numPr>
          <w:ilvl w:val="0"/>
          <w:numId w:val="10"/>
        </w:numPr>
      </w:pPr>
      <w:r>
        <w:t>Scot Pruitt (217) 898-7476</w:t>
      </w:r>
    </w:p>
    <w:p w14:paraId="421D916B" w14:textId="051F47B7" w:rsidR="00916852" w:rsidRDefault="00916852" w:rsidP="00C81CD6">
      <w:pPr>
        <w:pStyle w:val="ListParagraph"/>
        <w:numPr>
          <w:ilvl w:val="0"/>
          <w:numId w:val="10"/>
        </w:numPr>
      </w:pPr>
      <w:r>
        <w:t>Ryan Mills (</w:t>
      </w:r>
      <w:r w:rsidR="0030644D">
        <w:t>217) 413-8860</w:t>
      </w:r>
    </w:p>
    <w:p w14:paraId="5CDCD2BF" w14:textId="37926850" w:rsidR="00C81CD6" w:rsidRDefault="00570013" w:rsidP="00C81CD6">
      <w:pPr>
        <w:pStyle w:val="ListParagraph"/>
        <w:numPr>
          <w:ilvl w:val="0"/>
          <w:numId w:val="10"/>
        </w:numPr>
      </w:pPr>
      <w:r>
        <w:t>Ryan Miller (217) 621-4448</w:t>
      </w:r>
      <w:r w:rsidR="00DC4FE3">
        <w:t xml:space="preserve">       </w:t>
      </w:r>
    </w:p>
    <w:p w14:paraId="35E6FDB9" w14:textId="77777777" w:rsidR="00BD2A77" w:rsidRDefault="0072054F" w:rsidP="00C81CD6">
      <w:pPr>
        <w:pStyle w:val="ListParagraph"/>
        <w:numPr>
          <w:ilvl w:val="0"/>
          <w:numId w:val="10"/>
        </w:numPr>
      </w:pPr>
      <w:r>
        <w:t>Kendall Strohl</w:t>
      </w:r>
      <w:r w:rsidR="00B44EC9">
        <w:t xml:space="preserve"> (217) </w:t>
      </w:r>
      <w:r>
        <w:t>369</w:t>
      </w:r>
      <w:r w:rsidR="00B44EC9">
        <w:t>-</w:t>
      </w:r>
      <w:r>
        <w:t>2739</w:t>
      </w:r>
    </w:p>
    <w:p w14:paraId="71E7EFDE" w14:textId="21C531CE" w:rsidR="00343188" w:rsidRDefault="00343188" w:rsidP="00C81CD6">
      <w:pPr>
        <w:pStyle w:val="ListParagraph"/>
        <w:numPr>
          <w:ilvl w:val="0"/>
          <w:numId w:val="10"/>
        </w:numPr>
      </w:pPr>
      <w:r>
        <w:t>Dan Auth (217) 369-7691</w:t>
      </w:r>
    </w:p>
    <w:p w14:paraId="7FA4A3C2" w14:textId="33EC9A4A" w:rsidR="00B44EC9" w:rsidRDefault="00BD2A77" w:rsidP="00C81CD6">
      <w:pPr>
        <w:pStyle w:val="ListParagraph"/>
        <w:numPr>
          <w:ilvl w:val="0"/>
          <w:numId w:val="10"/>
        </w:numPr>
      </w:pPr>
      <w:r>
        <w:t>Trace Collins (217) 550-3350</w:t>
      </w:r>
      <w:r w:rsidR="00DC4FE3">
        <w:t xml:space="preserve"> </w:t>
      </w:r>
    </w:p>
    <w:p w14:paraId="745636FB" w14:textId="2359A681" w:rsidR="00924F55" w:rsidRDefault="000F77BD" w:rsidP="00924F55">
      <w:pPr>
        <w:ind w:left="720"/>
      </w:pPr>
      <w:r>
        <w:t>When</w:t>
      </w:r>
      <w:r w:rsidR="00924F55">
        <w:t xml:space="preserve"> you call the covering technician, remember to get their </w:t>
      </w:r>
      <w:r w:rsidR="006D0E82">
        <w:t>email,</w:t>
      </w:r>
      <w:r w:rsidR="00924F55">
        <w:t xml:space="preserve"> and forward the </w:t>
      </w:r>
      <w:r w:rsidR="008F4BE2">
        <w:t>Emergency Locate email to them.</w:t>
      </w:r>
    </w:p>
    <w:sectPr w:rsidR="00924F55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068F" w14:textId="77777777" w:rsidR="00243A23" w:rsidRDefault="00243A23" w:rsidP="00497EC7">
      <w:pPr>
        <w:spacing w:after="0" w:line="240" w:lineRule="auto"/>
      </w:pPr>
      <w:r>
        <w:separator/>
      </w:r>
    </w:p>
  </w:endnote>
  <w:endnote w:type="continuationSeparator" w:id="0">
    <w:p w14:paraId="5FBEF785" w14:textId="77777777" w:rsidR="00243A23" w:rsidRDefault="00243A23" w:rsidP="0049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3B94" w14:textId="77777777" w:rsidR="00243A23" w:rsidRDefault="00243A23" w:rsidP="00497EC7">
      <w:pPr>
        <w:spacing w:after="0" w:line="240" w:lineRule="auto"/>
      </w:pPr>
      <w:r>
        <w:separator/>
      </w:r>
    </w:p>
  </w:footnote>
  <w:footnote w:type="continuationSeparator" w:id="0">
    <w:p w14:paraId="170C3BC6" w14:textId="77777777" w:rsidR="00243A23" w:rsidRDefault="00243A23" w:rsidP="0049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63BA" w14:textId="2A52816D" w:rsidR="00497EC7" w:rsidRPr="00682102" w:rsidRDefault="00497EC7" w:rsidP="00497EC7">
    <w:pPr>
      <w:pStyle w:val="Header"/>
      <w:jc w:val="center"/>
      <w:rPr>
        <w:b/>
        <w:bCs/>
        <w:sz w:val="28"/>
        <w:szCs w:val="28"/>
      </w:rPr>
    </w:pPr>
    <w:r w:rsidRPr="00682102">
      <w:rPr>
        <w:b/>
        <w:bCs/>
        <w:sz w:val="28"/>
        <w:szCs w:val="28"/>
      </w:rPr>
      <w:t>Emergency Utility Locate Request After Hours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79F"/>
    <w:multiLevelType w:val="hybridMultilevel"/>
    <w:tmpl w:val="37D6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46"/>
    <w:multiLevelType w:val="hybridMultilevel"/>
    <w:tmpl w:val="87B80A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37A0E"/>
    <w:multiLevelType w:val="hybridMultilevel"/>
    <w:tmpl w:val="A068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7EF7"/>
    <w:multiLevelType w:val="hybridMultilevel"/>
    <w:tmpl w:val="1E5E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0F2D"/>
    <w:multiLevelType w:val="hybridMultilevel"/>
    <w:tmpl w:val="CFC0A358"/>
    <w:lvl w:ilvl="0" w:tplc="AD4CEA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8780B"/>
    <w:multiLevelType w:val="hybridMultilevel"/>
    <w:tmpl w:val="3E686960"/>
    <w:lvl w:ilvl="0" w:tplc="AD4CEA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15809"/>
    <w:multiLevelType w:val="hybridMultilevel"/>
    <w:tmpl w:val="591266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A0B0E83"/>
    <w:multiLevelType w:val="hybridMultilevel"/>
    <w:tmpl w:val="03A2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7E45"/>
    <w:multiLevelType w:val="hybridMultilevel"/>
    <w:tmpl w:val="613A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8001F"/>
    <w:multiLevelType w:val="hybridMultilevel"/>
    <w:tmpl w:val="70F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05698"/>
    <w:multiLevelType w:val="hybridMultilevel"/>
    <w:tmpl w:val="5F1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792">
    <w:abstractNumId w:val="2"/>
  </w:num>
  <w:num w:numId="2" w16cid:durableId="1956015340">
    <w:abstractNumId w:val="8"/>
  </w:num>
  <w:num w:numId="3" w16cid:durableId="726150005">
    <w:abstractNumId w:val="1"/>
  </w:num>
  <w:num w:numId="4" w16cid:durableId="1689598024">
    <w:abstractNumId w:val="7"/>
  </w:num>
  <w:num w:numId="5" w16cid:durableId="1935933749">
    <w:abstractNumId w:val="4"/>
  </w:num>
  <w:num w:numId="6" w16cid:durableId="734670547">
    <w:abstractNumId w:val="6"/>
  </w:num>
  <w:num w:numId="7" w16cid:durableId="784007502">
    <w:abstractNumId w:val="9"/>
  </w:num>
  <w:num w:numId="8" w16cid:durableId="265815519">
    <w:abstractNumId w:val="0"/>
  </w:num>
  <w:num w:numId="9" w16cid:durableId="1928343522">
    <w:abstractNumId w:val="10"/>
  </w:num>
  <w:num w:numId="10" w16cid:durableId="751202847">
    <w:abstractNumId w:val="5"/>
  </w:num>
  <w:num w:numId="11" w16cid:durableId="16852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7"/>
    <w:rsid w:val="00015B0B"/>
    <w:rsid w:val="00090914"/>
    <w:rsid w:val="000F77BD"/>
    <w:rsid w:val="001228BC"/>
    <w:rsid w:val="00143FE7"/>
    <w:rsid w:val="00197501"/>
    <w:rsid w:val="00243A23"/>
    <w:rsid w:val="002A3786"/>
    <w:rsid w:val="002C4F40"/>
    <w:rsid w:val="0030644D"/>
    <w:rsid w:val="003159C9"/>
    <w:rsid w:val="00343188"/>
    <w:rsid w:val="0037442A"/>
    <w:rsid w:val="003916BC"/>
    <w:rsid w:val="003C70F4"/>
    <w:rsid w:val="003D236D"/>
    <w:rsid w:val="00405C89"/>
    <w:rsid w:val="00420A46"/>
    <w:rsid w:val="004639E7"/>
    <w:rsid w:val="00497EC7"/>
    <w:rsid w:val="00507D41"/>
    <w:rsid w:val="00527408"/>
    <w:rsid w:val="00570013"/>
    <w:rsid w:val="00646CAD"/>
    <w:rsid w:val="00682102"/>
    <w:rsid w:val="006D0E82"/>
    <w:rsid w:val="006D3002"/>
    <w:rsid w:val="00706E4F"/>
    <w:rsid w:val="007111F2"/>
    <w:rsid w:val="00711B3E"/>
    <w:rsid w:val="0072054F"/>
    <w:rsid w:val="00833E52"/>
    <w:rsid w:val="008F4316"/>
    <w:rsid w:val="008F4BE2"/>
    <w:rsid w:val="00916852"/>
    <w:rsid w:val="00924F55"/>
    <w:rsid w:val="00AB4ED5"/>
    <w:rsid w:val="00AC6F92"/>
    <w:rsid w:val="00B14596"/>
    <w:rsid w:val="00B2276A"/>
    <w:rsid w:val="00B44EC9"/>
    <w:rsid w:val="00B94D3F"/>
    <w:rsid w:val="00BD2A77"/>
    <w:rsid w:val="00C02A72"/>
    <w:rsid w:val="00C81CD6"/>
    <w:rsid w:val="00CC045D"/>
    <w:rsid w:val="00D660C8"/>
    <w:rsid w:val="00DC4FE3"/>
    <w:rsid w:val="00EB413A"/>
    <w:rsid w:val="00ED131D"/>
    <w:rsid w:val="00EE7BD1"/>
    <w:rsid w:val="00F461ED"/>
    <w:rsid w:val="00F56280"/>
    <w:rsid w:val="00F715D1"/>
    <w:rsid w:val="00F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0860"/>
  <w15:chartTrackingRefBased/>
  <w15:docId w15:val="{D3FB075E-F3B0-4EA9-8073-2D235B7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C7"/>
  </w:style>
  <w:style w:type="paragraph" w:styleId="Footer">
    <w:name w:val="footer"/>
    <w:basedOn w:val="Normal"/>
    <w:link w:val="FooterChar"/>
    <w:uiPriority w:val="99"/>
    <w:unhideWhenUsed/>
    <w:rsid w:val="0049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C7"/>
  </w:style>
  <w:style w:type="paragraph" w:styleId="ListParagraph">
    <w:name w:val="List Paragraph"/>
    <w:basedOn w:val="Normal"/>
    <w:uiPriority w:val="34"/>
    <w:qFormat/>
    <w:rsid w:val="00497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grice@illinois.edu)" TargetMode="External"/><Relationship Id="rId13" Type="http://schemas.openxmlformats.org/officeDocument/2006/relationships/hyperlink" Target="mailto:rmmille1@illinois.edu" TargetMode="External"/><Relationship Id="rId18" Type="http://schemas.openxmlformats.org/officeDocument/2006/relationships/hyperlink" Target="mailto:rmmille1@illinois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pannbac@illinois.edu" TargetMode="External"/><Relationship Id="rId12" Type="http://schemas.openxmlformats.org/officeDocument/2006/relationships/hyperlink" Target="mailto:rlmills@illinois.edu" TargetMode="External"/><Relationship Id="rId17" Type="http://schemas.openxmlformats.org/officeDocument/2006/relationships/hyperlink" Target="mailto:rlmills@illinois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tdc@illinois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dc@illinois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tin.julie1call.com/newtinweb/ticketinfo.nas" TargetMode="External"/><Relationship Id="rId10" Type="http://schemas.openxmlformats.org/officeDocument/2006/relationships/hyperlink" Target="mailto:kastrohl@illinois.edu" TargetMode="External"/><Relationship Id="rId19" Type="http://schemas.openxmlformats.org/officeDocument/2006/relationships/hyperlink" Target="mailto:auth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pruitt@illinois.edu" TargetMode="External"/><Relationship Id="rId14" Type="http://schemas.openxmlformats.org/officeDocument/2006/relationships/hyperlink" Target="mailto:auth@illinois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Colacicco, Frank</dc:creator>
  <cp:keywords/>
  <dc:description/>
  <cp:lastModifiedBy>Colacicco, Frank</cp:lastModifiedBy>
  <cp:revision>31</cp:revision>
  <cp:lastPrinted>2023-07-26T20:54:00Z</cp:lastPrinted>
  <dcterms:created xsi:type="dcterms:W3CDTF">2021-03-22T18:03:00Z</dcterms:created>
  <dcterms:modified xsi:type="dcterms:W3CDTF">2023-12-08T18:25:00Z</dcterms:modified>
</cp:coreProperties>
</file>